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SAFEGUARDING CONCERN OR DISCLOSURE FORM</w:t>
      </w:r>
    </w:p>
    <w:p w:rsidR="00000000" w:rsidDel="00000000" w:rsidP="00000000" w:rsidRDefault="00000000" w:rsidRPr="00000000" w14:paraId="00000002">
      <w:pPr>
        <w:rPr>
          <w:b w:val="1"/>
          <w:bCs w:val="1"/>
        </w:rPr>
      </w:pPr>
      <w:r w:rsidDel="00000000" w:rsidR="00000000" w:rsidRPr="00000000">
        <w:rPr>
          <w:b w:val="1"/>
          <w:bCs w:val="1"/>
          <w:rtl w:val="0"/>
        </w:rPr>
        <w:t xml:space="preserve">THE HERD THEATRE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Your Name:</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Your Position</w:t>
      </w: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Child’s Name (If Known or brief description and age):</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Parents’/Carers’ Name and Address (If Known or brief description and age)</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Date and Time of any Incident:</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Nature of Incident/ Your Observations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Actions taken so far:</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i w:val="1"/>
          <w:iCs w:val="1"/>
          <w:sz w:val="20"/>
          <w:szCs w:val="20"/>
        </w:rPr>
      </w:pPr>
      <w:r w:rsidDel="00000000" w:rsidR="00000000" w:rsidRPr="00000000">
        <w:rPr>
          <w:i w:val="1"/>
          <w:iCs w:val="1"/>
          <w:sz w:val="20"/>
          <w:szCs w:val="20"/>
          <w:rtl w:val="0"/>
        </w:rPr>
        <w:t xml:space="preserve">If you haven’t already done so, please speak to the Designated Safeguarding Lead of the host organisation (family hub, school, theatre etc) before you leave the venue, and record your conversation with the, here. </w:t>
      </w:r>
    </w:p>
    <w:p w:rsidR="00000000" w:rsidDel="00000000" w:rsidP="00000000" w:rsidRDefault="00000000" w:rsidRPr="00000000" w14:paraId="00000033">
      <w:pPr>
        <w:rPr>
          <w:i w:val="1"/>
          <w:iCs w:val="1"/>
          <w:sz w:val="20"/>
          <w:szCs w:val="20"/>
        </w:rPr>
      </w:pPr>
      <w:r w:rsidDel="00000000" w:rsidR="00000000" w:rsidRPr="00000000">
        <w:rPr>
          <w:rtl w:val="0"/>
        </w:rPr>
      </w:r>
    </w:p>
    <w:p w:rsidR="00000000" w:rsidDel="00000000" w:rsidP="00000000" w:rsidRDefault="00000000" w:rsidRPr="00000000" w14:paraId="00000034">
      <w:pPr>
        <w:rPr>
          <w:i w:val="1"/>
          <w:iCs w:val="1"/>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External Agencies Contacted (Date &amp; Time): </w:t>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Name of Person from External Agency spoken to: </w:t>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Signed (Herd Team member)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